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5B40D897" w:rsidR="00E553AF" w:rsidRDefault="00EB2A2F" w:rsidP="00CE0C11">
      <w:pPr>
        <w:pStyle w:val="Heading1"/>
      </w:pPr>
      <w:r>
        <w:t>Setting Up Multiple Units of Measure</w:t>
      </w:r>
    </w:p>
    <w:p w14:paraId="57E74C99" w14:textId="19330F42" w:rsidR="00EB2A2F" w:rsidRDefault="00EB2A2F" w:rsidP="00EB2A2F">
      <w:pPr>
        <w:pStyle w:val="Body"/>
      </w:pPr>
      <w:r w:rsidRPr="006C1800">
        <w:t xml:space="preserve">Merchandise is often purchased in one unit but sold in another. </w:t>
      </w:r>
    </w:p>
    <w:p w14:paraId="5F72649E" w14:textId="77777777" w:rsidR="00EB2A2F" w:rsidRDefault="00EB2A2F" w:rsidP="00EB2A2F">
      <w:pPr>
        <w:pStyle w:val="Body"/>
      </w:pPr>
      <w:r w:rsidRPr="006C1800">
        <w:t>The relationship between the purchasing and the selling units allows you to update costs correctly</w:t>
      </w:r>
      <w:r>
        <w:t xml:space="preserve"> and maintain accurate quantity on hand. </w:t>
      </w:r>
    </w:p>
    <w:p w14:paraId="6A51F0C1" w14:textId="77777777" w:rsidR="00EB2A2F" w:rsidRDefault="00EB2A2F" w:rsidP="00EB2A2F">
      <w:pPr>
        <w:pStyle w:val="Body"/>
      </w:pPr>
      <w:r>
        <w:t xml:space="preserve">In this course, we’ll show how to add multiple units of measure and demonstrate the editing and deletion process. </w:t>
      </w:r>
    </w:p>
    <w:p w14:paraId="1090F294" w14:textId="55E4A86B" w:rsidR="000F7082" w:rsidRDefault="000F7082" w:rsidP="00EB2A2F">
      <w:pPr>
        <w:pStyle w:val="Body"/>
      </w:pPr>
    </w:p>
    <w:p w14:paraId="23B6C9F8" w14:textId="5378F3E8" w:rsidR="000F7082" w:rsidRDefault="003F2EA5" w:rsidP="000F7082">
      <w:pPr>
        <w:pStyle w:val="ContentSubheading"/>
      </w:pPr>
      <w:r>
        <w:t>Objectives</w:t>
      </w:r>
    </w:p>
    <w:p w14:paraId="366EFD65" w14:textId="6C8E509F" w:rsidR="000F7082" w:rsidRDefault="00EB2A2F" w:rsidP="000F7082">
      <w:pPr>
        <w:pStyle w:val="Body"/>
        <w:numPr>
          <w:ilvl w:val="0"/>
          <w:numId w:val="24"/>
        </w:numPr>
      </w:pPr>
      <w:r>
        <w:t>Adding Multiple Units of Measure</w:t>
      </w:r>
    </w:p>
    <w:p w14:paraId="5AFBDE69" w14:textId="0A730352" w:rsidR="000F7082" w:rsidRDefault="00EB2A2F" w:rsidP="000F7082">
      <w:pPr>
        <w:pStyle w:val="Body"/>
        <w:numPr>
          <w:ilvl w:val="0"/>
          <w:numId w:val="24"/>
        </w:numPr>
      </w:pPr>
      <w:r>
        <w:t>Maintaining Units of Measure</w:t>
      </w:r>
    </w:p>
    <w:p w14:paraId="79532678" w14:textId="77777777" w:rsidR="00EB2A2F" w:rsidRDefault="00EB2A2F" w:rsidP="00EB2A2F">
      <w:pPr>
        <w:pStyle w:val="Body"/>
        <w:ind w:left="720"/>
      </w:pPr>
    </w:p>
    <w:p w14:paraId="3A67E10B" w14:textId="2EDA6B61" w:rsidR="000F7082" w:rsidRDefault="00EB2A2F" w:rsidP="000F7082">
      <w:pPr>
        <w:pStyle w:val="ContentSubheading"/>
      </w:pPr>
      <w:r>
        <w:t>Adding Multiple Units of Measure</w:t>
      </w:r>
    </w:p>
    <w:p w14:paraId="149130E8" w14:textId="77777777" w:rsidR="00EB2A2F" w:rsidRPr="00EE0929" w:rsidRDefault="00EB2A2F" w:rsidP="00EB2A2F">
      <w:pPr>
        <w:pStyle w:val="Body"/>
      </w:pPr>
      <w:r w:rsidRPr="00EE0929">
        <w:t xml:space="preserve">Define your units of measure so that merchandise is properly received and counted. </w:t>
      </w:r>
    </w:p>
    <w:p w14:paraId="4FF2D9A3" w14:textId="77777777" w:rsidR="00EB2A2F" w:rsidRDefault="00EB2A2F" w:rsidP="00EB2A2F">
      <w:pPr>
        <w:pStyle w:val="Body"/>
      </w:pPr>
      <w:r>
        <w:t xml:space="preserve">From the Home page, select </w:t>
      </w:r>
      <w:r w:rsidRPr="00AE1571">
        <w:rPr>
          <w:b/>
          <w:bCs/>
        </w:rPr>
        <w:t>Products</w:t>
      </w:r>
      <w:r>
        <w:t xml:space="preserve"> and then </w:t>
      </w:r>
      <w:r w:rsidRPr="00AE1571">
        <w:rPr>
          <w:b/>
          <w:bCs/>
        </w:rPr>
        <w:t>Setup</w:t>
      </w:r>
      <w:r>
        <w:t>.</w:t>
      </w:r>
    </w:p>
    <w:p w14:paraId="4C363D9C" w14:textId="305137D4" w:rsidR="00EB2A2F" w:rsidRPr="00A35B0A" w:rsidRDefault="00EB2A2F" w:rsidP="00EB2A2F">
      <w:pPr>
        <w:pStyle w:val="Body"/>
      </w:pPr>
      <w:r>
        <w:t xml:space="preserve">Select </w:t>
      </w:r>
      <w:r w:rsidRPr="00DA514F">
        <w:rPr>
          <w:i/>
          <w:iCs/>
        </w:rPr>
        <w:t>Units of Measur</w:t>
      </w:r>
      <w:r>
        <w:rPr>
          <w:i/>
          <w:iCs/>
        </w:rPr>
        <w:t>e.</w:t>
      </w:r>
    </w:p>
    <w:p w14:paraId="57E65606" w14:textId="77777777" w:rsidR="00EB2A2F" w:rsidRDefault="00EB2A2F" w:rsidP="00EB2A2F">
      <w:pPr>
        <w:pStyle w:val="Body"/>
      </w:pPr>
      <w:r>
        <w:t xml:space="preserve">Click the </w:t>
      </w:r>
      <w:r w:rsidRPr="00AE1571">
        <w:rPr>
          <w:b/>
          <w:bCs/>
        </w:rPr>
        <w:t>Add</w:t>
      </w:r>
      <w:r>
        <w:t xml:space="preserve"> button. </w:t>
      </w:r>
    </w:p>
    <w:p w14:paraId="3A7F1FDE" w14:textId="01763FFA" w:rsidR="00EB2A2F" w:rsidRDefault="00EB2A2F" w:rsidP="00EB2A2F">
      <w:pPr>
        <w:pStyle w:val="Body"/>
      </w:pPr>
      <w:r>
        <w:t>En</w:t>
      </w:r>
      <w:r>
        <w:t>t</w:t>
      </w:r>
      <w:r>
        <w:t xml:space="preserve">er the UOM code and a good description. </w:t>
      </w:r>
    </w:p>
    <w:p w14:paraId="3BA7F9D0" w14:textId="612B2BD4" w:rsidR="00EB2A2F" w:rsidRDefault="00EB2A2F" w:rsidP="00EB2A2F">
      <w:pPr>
        <w:pStyle w:val="Body"/>
      </w:pPr>
      <w:r>
        <w:t xml:space="preserve">The code must be a unique value. </w:t>
      </w:r>
    </w:p>
    <w:p w14:paraId="362786D7" w14:textId="77777777" w:rsidR="00EB2A2F" w:rsidRDefault="00EB2A2F" w:rsidP="00EB2A2F">
      <w:pPr>
        <w:pStyle w:val="Body"/>
      </w:pPr>
      <w:r>
        <w:t xml:space="preserve">For example, to add </w:t>
      </w:r>
      <w:r w:rsidRPr="00340DF0">
        <w:rPr>
          <w:i/>
          <w:iCs/>
        </w:rPr>
        <w:t>Each</w:t>
      </w:r>
      <w:r>
        <w:t xml:space="preserve"> as a unit of measure, enter “EA” for the code and enter “Each” for the description.</w:t>
      </w:r>
    </w:p>
    <w:p w14:paraId="0E2224CF" w14:textId="0C4228FD" w:rsidR="00EB2A2F" w:rsidRDefault="00EB2A2F" w:rsidP="00EB2A2F">
      <w:pPr>
        <w:pStyle w:val="Body"/>
      </w:pPr>
      <w:r>
        <w:t xml:space="preserve">To set this unit of measure as default, switch </w:t>
      </w:r>
      <w:r>
        <w:rPr>
          <w:i/>
          <w:iCs/>
        </w:rPr>
        <w:t xml:space="preserve">this </w:t>
      </w:r>
      <w:r>
        <w:t>toggle on.</w:t>
      </w:r>
    </w:p>
    <w:p w14:paraId="3E3133FE" w14:textId="3E53C040" w:rsidR="000F7082" w:rsidRDefault="00EB2A2F" w:rsidP="00EB2A2F">
      <w:pPr>
        <w:pStyle w:val="Body"/>
      </w:pPr>
      <w:r w:rsidRPr="00653A51">
        <w:t xml:space="preserve">There can </w:t>
      </w:r>
      <w:r>
        <w:t>only be</w:t>
      </w:r>
      <w:r w:rsidRPr="00653A51">
        <w:t xml:space="preserve"> one default UOM</w:t>
      </w:r>
      <w:r>
        <w:t xml:space="preserve">. It </w:t>
      </w:r>
      <w:r w:rsidRPr="00653A51">
        <w:t xml:space="preserve">will appear in the </w:t>
      </w:r>
      <w:r w:rsidRPr="00EE0929">
        <w:rPr>
          <w:b/>
          <w:bCs/>
        </w:rPr>
        <w:t>Sell</w:t>
      </w:r>
      <w:r w:rsidRPr="00653A51">
        <w:t xml:space="preserve"> and </w:t>
      </w:r>
      <w:r w:rsidRPr="00EE0929">
        <w:rPr>
          <w:b/>
          <w:bCs/>
        </w:rPr>
        <w:t>Purchase</w:t>
      </w:r>
      <w:r w:rsidRPr="00653A51">
        <w:t xml:space="preserve"> </w:t>
      </w:r>
      <w:r w:rsidRPr="00EE0929">
        <w:rPr>
          <w:b/>
          <w:bCs/>
        </w:rPr>
        <w:t>UOM</w:t>
      </w:r>
      <w:r w:rsidRPr="00653A51">
        <w:t xml:space="preserve"> fields when you add a new product.</w:t>
      </w:r>
    </w:p>
    <w:p w14:paraId="51824C71" w14:textId="77777777" w:rsidR="00EB2A2F" w:rsidRDefault="00EB2A2F" w:rsidP="00EB2A2F">
      <w:pPr>
        <w:pStyle w:val="Body"/>
      </w:pPr>
      <w:r>
        <w:t xml:space="preserve">Click </w:t>
      </w:r>
      <w:r w:rsidRPr="00814400">
        <w:rPr>
          <w:b/>
          <w:bCs/>
        </w:rPr>
        <w:t>Save</w:t>
      </w:r>
      <w:r>
        <w:t xml:space="preserve">. </w:t>
      </w:r>
    </w:p>
    <w:p w14:paraId="25DE56A7" w14:textId="34CF3572" w:rsidR="00EB2A2F" w:rsidRDefault="00EB2A2F" w:rsidP="00EB2A2F">
      <w:pPr>
        <w:pStyle w:val="Body"/>
      </w:pPr>
      <w:r>
        <w:t>Let’s now look at how units of measure are assigned to products.</w:t>
      </w:r>
    </w:p>
    <w:p w14:paraId="21B69876" w14:textId="5A48C58A" w:rsidR="00EB2A2F" w:rsidRDefault="00EB2A2F" w:rsidP="00EB2A2F">
      <w:pPr>
        <w:pStyle w:val="Body"/>
      </w:pPr>
      <w:r>
        <w:t xml:space="preserve">Select </w:t>
      </w:r>
      <w:r w:rsidRPr="006A1D3B">
        <w:rPr>
          <w:b/>
          <w:bCs/>
        </w:rPr>
        <w:t>Products</w:t>
      </w:r>
      <w:r>
        <w:t xml:space="preserve"> on the main menu and then </w:t>
      </w:r>
      <w:r w:rsidRPr="006A1D3B">
        <w:rPr>
          <w:b/>
          <w:bCs/>
        </w:rPr>
        <w:t>Products</w:t>
      </w:r>
      <w:r>
        <w:t>.</w:t>
      </w:r>
    </w:p>
    <w:p w14:paraId="2E032B65" w14:textId="4E0AC630" w:rsidR="00EB2A2F" w:rsidRDefault="00EB2A2F" w:rsidP="00EB2A2F">
      <w:pPr>
        <w:pStyle w:val="Body"/>
      </w:pPr>
      <w:r>
        <w:t xml:space="preserve">Click the </w:t>
      </w:r>
      <w:r w:rsidRPr="006A1D3B">
        <w:rPr>
          <w:b/>
          <w:bCs/>
        </w:rPr>
        <w:t>Add</w:t>
      </w:r>
      <w:r>
        <w:t xml:space="preserve"> icon.</w:t>
      </w:r>
    </w:p>
    <w:p w14:paraId="2F2251A3" w14:textId="1B4251CC" w:rsidR="00EB2A2F" w:rsidRDefault="00EB2A2F" w:rsidP="00EB2A2F">
      <w:pPr>
        <w:pStyle w:val="Body"/>
      </w:pPr>
      <w:r>
        <w:t xml:space="preserve">Enter a unique SKU in the </w:t>
      </w:r>
      <w:r w:rsidRPr="008F0972">
        <w:rPr>
          <w:b/>
          <w:bCs/>
        </w:rPr>
        <w:t>Item</w:t>
      </w:r>
      <w:r>
        <w:t xml:space="preserve"> field and a good description in the </w:t>
      </w:r>
      <w:r w:rsidRPr="00BF18D4">
        <w:rPr>
          <w:b/>
          <w:bCs/>
        </w:rPr>
        <w:t>Description</w:t>
      </w:r>
      <w:r>
        <w:t xml:space="preserve"> field. </w:t>
      </w:r>
    </w:p>
    <w:p w14:paraId="456C9F92" w14:textId="0DF22B84" w:rsidR="00EB2A2F" w:rsidRDefault="00EB2A2F" w:rsidP="00EB2A2F">
      <w:pPr>
        <w:pStyle w:val="Body"/>
      </w:pPr>
      <w:r>
        <w:t xml:space="preserve">Fill the required fields. </w:t>
      </w:r>
    </w:p>
    <w:p w14:paraId="72CEF583" w14:textId="1BAF060D" w:rsidR="00EB2A2F" w:rsidRDefault="00EB2A2F" w:rsidP="00EB2A2F">
      <w:pPr>
        <w:pStyle w:val="Body"/>
      </w:pPr>
      <w:r>
        <w:t xml:space="preserve">The </w:t>
      </w:r>
      <w:r w:rsidRPr="00101638">
        <w:rPr>
          <w:b/>
          <w:bCs/>
        </w:rPr>
        <w:t>Sell U</w:t>
      </w:r>
      <w:r>
        <w:rPr>
          <w:b/>
          <w:bCs/>
        </w:rPr>
        <w:t>OM</w:t>
      </w:r>
      <w:r>
        <w:t xml:space="preserve"> for this product is </w:t>
      </w:r>
      <w:r w:rsidRPr="00EE0929">
        <w:rPr>
          <w:i/>
          <w:iCs/>
        </w:rPr>
        <w:t>Each</w:t>
      </w:r>
      <w:r>
        <w:t xml:space="preserve"> but the</w:t>
      </w:r>
      <w:r w:rsidRPr="00BF18D4">
        <w:rPr>
          <w:b/>
          <w:bCs/>
        </w:rPr>
        <w:t xml:space="preserve"> </w:t>
      </w:r>
      <w:r>
        <w:rPr>
          <w:b/>
          <w:bCs/>
        </w:rPr>
        <w:t xml:space="preserve">Purchase UOM </w:t>
      </w:r>
      <w:r>
        <w:t xml:space="preserve">is </w:t>
      </w:r>
      <w:r w:rsidRPr="00EE0929">
        <w:rPr>
          <w:i/>
          <w:iCs/>
        </w:rPr>
        <w:t>Box</w:t>
      </w:r>
      <w:r>
        <w:t xml:space="preserve">. </w:t>
      </w:r>
    </w:p>
    <w:p w14:paraId="05D2B3F3" w14:textId="2487EF40" w:rsidR="00EB2A2F" w:rsidRDefault="00EB2A2F" w:rsidP="00EB2A2F">
      <w:pPr>
        <w:pStyle w:val="Body"/>
      </w:pPr>
      <w:r>
        <w:t xml:space="preserve">The </w:t>
      </w:r>
      <w:r w:rsidRPr="00BF18D4">
        <w:rPr>
          <w:b/>
          <w:bCs/>
        </w:rPr>
        <w:t>Order Multiple</w:t>
      </w:r>
      <w:r>
        <w:t xml:space="preserve"> is 10 since one </w:t>
      </w:r>
      <w:r w:rsidRPr="00EE0929">
        <w:rPr>
          <w:i/>
          <w:iCs/>
        </w:rPr>
        <w:t>box</w:t>
      </w:r>
      <w:r>
        <w:t xml:space="preserve"> contains ten </w:t>
      </w:r>
      <w:proofErr w:type="spellStart"/>
      <w:r w:rsidRPr="00EE0929">
        <w:rPr>
          <w:i/>
          <w:iCs/>
        </w:rPr>
        <w:t>eaches</w:t>
      </w:r>
      <w:proofErr w:type="spellEnd"/>
      <w:r>
        <w:t>.</w:t>
      </w:r>
    </w:p>
    <w:p w14:paraId="6964F6D5" w14:textId="33F36679" w:rsidR="00EB2A2F" w:rsidRDefault="00EB2A2F" w:rsidP="00EB2A2F">
      <w:pPr>
        <w:pStyle w:val="Body"/>
      </w:pPr>
      <w:r>
        <w:t xml:space="preserve">So, </w:t>
      </w:r>
      <w:r>
        <w:t>I</w:t>
      </w:r>
      <w:r>
        <w:t xml:space="preserve"> </w:t>
      </w:r>
      <w:proofErr w:type="gramStart"/>
      <w:r>
        <w:t>have to</w:t>
      </w:r>
      <w:proofErr w:type="gramEnd"/>
      <w:r>
        <w:t xml:space="preserve"> </w:t>
      </w:r>
      <w:r w:rsidRPr="00EE0929">
        <w:rPr>
          <w:i/>
          <w:iCs/>
        </w:rPr>
        <w:t>order</w:t>
      </w:r>
      <w:r>
        <w:t xml:space="preserve"> this item by the </w:t>
      </w:r>
      <w:r w:rsidRPr="00EE0929">
        <w:rPr>
          <w:b/>
          <w:bCs/>
        </w:rPr>
        <w:t>Box</w:t>
      </w:r>
      <w:r>
        <w:t xml:space="preserve">, but I can </w:t>
      </w:r>
      <w:r w:rsidRPr="00EE0929">
        <w:rPr>
          <w:i/>
          <w:iCs/>
        </w:rPr>
        <w:t>sell</w:t>
      </w:r>
      <w:r>
        <w:t xml:space="preserve"> it by the </w:t>
      </w:r>
      <w:r w:rsidRPr="00EE0929">
        <w:rPr>
          <w:b/>
          <w:bCs/>
        </w:rPr>
        <w:t>Each</w:t>
      </w:r>
      <w:r>
        <w:t xml:space="preserve">. </w:t>
      </w:r>
    </w:p>
    <w:p w14:paraId="7753C710" w14:textId="1E7C2273" w:rsidR="00EB2A2F" w:rsidRDefault="00EB2A2F" w:rsidP="00EB2A2F">
      <w:pPr>
        <w:pStyle w:val="Body"/>
      </w:pPr>
      <w:r>
        <w:lastRenderedPageBreak/>
        <w:t xml:space="preserve">Click </w:t>
      </w:r>
      <w:r w:rsidRPr="00F558A1">
        <w:rPr>
          <w:b/>
          <w:bCs/>
        </w:rPr>
        <w:t>Save &amp; Edit</w:t>
      </w:r>
      <w:r>
        <w:t xml:space="preserve">. </w:t>
      </w:r>
    </w:p>
    <w:p w14:paraId="6408A16E" w14:textId="77777777" w:rsidR="00EB2A2F" w:rsidRDefault="00EB2A2F" w:rsidP="00EB2A2F">
      <w:pPr>
        <w:pStyle w:val="Body"/>
      </w:pPr>
      <w:r>
        <w:t xml:space="preserve">When you click the </w:t>
      </w:r>
      <w:r w:rsidRPr="00A73EEA">
        <w:rPr>
          <w:b/>
          <w:bCs/>
        </w:rPr>
        <w:t>Units of Measure</w:t>
      </w:r>
      <w:r>
        <w:t xml:space="preserve"> link, you can see the units of measure assigned to the product.</w:t>
      </w:r>
    </w:p>
    <w:p w14:paraId="0E621095" w14:textId="77777777" w:rsidR="00EB2A2F" w:rsidRDefault="00EB2A2F" w:rsidP="00EB2A2F">
      <w:pPr>
        <w:pStyle w:val="Body"/>
      </w:pPr>
    </w:p>
    <w:p w14:paraId="00A47EAE" w14:textId="2E141491" w:rsidR="000F7082" w:rsidRDefault="00EB2A2F" w:rsidP="000F7082">
      <w:pPr>
        <w:pStyle w:val="ContentSubheading"/>
      </w:pPr>
      <w:r>
        <w:t>Maintaining Units of Measure</w:t>
      </w:r>
    </w:p>
    <w:p w14:paraId="5365D2D2" w14:textId="77777777" w:rsidR="00EB2A2F" w:rsidRDefault="00EB2A2F" w:rsidP="000F7082">
      <w:pPr>
        <w:pStyle w:val="ContentSubheading"/>
      </w:pPr>
    </w:p>
    <w:p w14:paraId="193DC4D1" w14:textId="77777777" w:rsidR="00EB2A2F" w:rsidRDefault="00EB2A2F" w:rsidP="00EB2A2F">
      <w:pPr>
        <w:pStyle w:val="Body"/>
      </w:pPr>
      <w:r>
        <w:t>To edit a unit of measure, select it using the checkbox and click</w:t>
      </w:r>
      <w:r w:rsidRPr="00137A99">
        <w:rPr>
          <w:b/>
          <w:bCs/>
        </w:rPr>
        <w:t xml:space="preserve"> Edit</w:t>
      </w:r>
      <w:r>
        <w:t>.</w:t>
      </w:r>
    </w:p>
    <w:p w14:paraId="78F750F5" w14:textId="21E465A3" w:rsidR="00EB2A2F" w:rsidRDefault="00EB2A2F" w:rsidP="00EB2A2F">
      <w:pPr>
        <w:pStyle w:val="Body"/>
      </w:pPr>
      <w:r>
        <w:t xml:space="preserve">Make the required changes and click </w:t>
      </w:r>
      <w:r w:rsidRPr="009078FD">
        <w:rPr>
          <w:b/>
          <w:bCs/>
        </w:rPr>
        <w:t>Save</w:t>
      </w:r>
      <w:r>
        <w:t>.</w:t>
      </w:r>
    </w:p>
    <w:p w14:paraId="21187A48" w14:textId="77777777" w:rsidR="00EB2A2F" w:rsidRPr="009078FD" w:rsidRDefault="00EB2A2F" w:rsidP="00EB2A2F">
      <w:pPr>
        <w:pStyle w:val="Body"/>
        <w:rPr>
          <w:b/>
          <w:bCs/>
        </w:rPr>
      </w:pPr>
      <w:r>
        <w:t xml:space="preserve">To edit several units of measure at once, select them and click </w:t>
      </w:r>
      <w:r w:rsidRPr="009078FD">
        <w:rPr>
          <w:b/>
          <w:bCs/>
        </w:rPr>
        <w:t xml:space="preserve">Edit. </w:t>
      </w:r>
    </w:p>
    <w:p w14:paraId="7939D44A" w14:textId="77777777" w:rsidR="00EB2A2F" w:rsidRDefault="00EB2A2F" w:rsidP="00EB2A2F">
      <w:pPr>
        <w:pStyle w:val="Body"/>
      </w:pPr>
      <w:r>
        <w:t xml:space="preserve">Use the </w:t>
      </w:r>
      <w:r w:rsidRPr="00814400">
        <w:rPr>
          <w:i/>
          <w:iCs/>
        </w:rPr>
        <w:t>forward and backward</w:t>
      </w:r>
      <w:r>
        <w:t xml:space="preserve"> buttons to scroll through different units of measure. </w:t>
      </w:r>
    </w:p>
    <w:p w14:paraId="6F7D3A10" w14:textId="77777777" w:rsidR="00EB2A2F" w:rsidRDefault="00EB2A2F" w:rsidP="00EB2A2F">
      <w:pPr>
        <w:pStyle w:val="Body"/>
      </w:pPr>
      <w:r>
        <w:t xml:space="preserve">Click </w:t>
      </w:r>
      <w:r w:rsidRPr="009078FD">
        <w:rPr>
          <w:b/>
          <w:bCs/>
        </w:rPr>
        <w:t>Save</w:t>
      </w:r>
      <w:r>
        <w:t xml:space="preserve"> when you’re done.</w:t>
      </w:r>
    </w:p>
    <w:p w14:paraId="117938E6" w14:textId="77777777" w:rsidR="00EB2A2F" w:rsidRDefault="00EB2A2F" w:rsidP="00EB2A2F">
      <w:pPr>
        <w:pStyle w:val="Body"/>
      </w:pPr>
      <w:r>
        <w:t xml:space="preserve">Use the </w:t>
      </w:r>
      <w:r w:rsidRPr="009078FD">
        <w:rPr>
          <w:b/>
          <w:bCs/>
        </w:rPr>
        <w:t>Export to Excel</w:t>
      </w:r>
      <w:r>
        <w:t xml:space="preserve"> button to export unit of measure details.</w:t>
      </w:r>
    </w:p>
    <w:p w14:paraId="6E58B7B0" w14:textId="77777777" w:rsidR="00EB2A2F" w:rsidRDefault="00EB2A2F" w:rsidP="00EB2A2F">
      <w:pPr>
        <w:pStyle w:val="Body"/>
      </w:pPr>
      <w:r>
        <w:t xml:space="preserve">You can easily delete units of measure that you no longer use. </w:t>
      </w:r>
    </w:p>
    <w:p w14:paraId="14B78EE8" w14:textId="77777777" w:rsidR="00EB2A2F" w:rsidRDefault="00EB2A2F" w:rsidP="00EB2A2F">
      <w:pPr>
        <w:pStyle w:val="Body"/>
      </w:pPr>
      <w:r>
        <w:t xml:space="preserve">Select one or multiple units of measure and click the </w:t>
      </w:r>
      <w:r w:rsidRPr="009078FD">
        <w:rPr>
          <w:b/>
          <w:bCs/>
        </w:rPr>
        <w:t>Actions</w:t>
      </w:r>
      <w:r>
        <w:t xml:space="preserve"> drop-down menu.</w:t>
      </w:r>
    </w:p>
    <w:p w14:paraId="419C7FCD" w14:textId="12FA831A" w:rsidR="000F7082" w:rsidRDefault="00EB2A2F" w:rsidP="00EB2A2F">
      <w:pPr>
        <w:pStyle w:val="Body"/>
      </w:pPr>
      <w:r>
        <w:t xml:space="preserve">Select </w:t>
      </w:r>
      <w:r w:rsidRPr="009078FD">
        <w:rPr>
          <w:b/>
          <w:bCs/>
        </w:rPr>
        <w:t>Delete Units of Measure</w:t>
      </w:r>
      <w:r>
        <w:t>.</w:t>
      </w:r>
    </w:p>
    <w:p w14:paraId="2AC38473" w14:textId="77777777" w:rsidR="00EB2A2F" w:rsidRDefault="00EB2A2F" w:rsidP="00EB2A2F">
      <w:pPr>
        <w:pStyle w:val="Body"/>
      </w:pPr>
      <w:r>
        <w:t xml:space="preserve">Click </w:t>
      </w:r>
      <w:r w:rsidRPr="009078FD">
        <w:rPr>
          <w:b/>
          <w:bCs/>
        </w:rPr>
        <w:t>Yes</w:t>
      </w:r>
      <w:r>
        <w:t xml:space="preserve"> when prompted.</w:t>
      </w:r>
    </w:p>
    <w:p w14:paraId="5ADEAA4D" w14:textId="77777777" w:rsidR="00EB2A2F" w:rsidRDefault="00EB2A2F" w:rsidP="00EB2A2F">
      <w:pPr>
        <w:pStyle w:val="Body"/>
      </w:pPr>
      <w:r>
        <w:t>Note that you cannot delete a unit of measure that is assigned to a product.</w:t>
      </w:r>
    </w:p>
    <w:p w14:paraId="2F843518" w14:textId="77777777" w:rsidR="00EB2A2F" w:rsidRDefault="00EB2A2F" w:rsidP="00EB2A2F">
      <w:pPr>
        <w:pStyle w:val="Body"/>
      </w:pPr>
    </w:p>
    <w:p w14:paraId="0430DD34" w14:textId="1C9738B8" w:rsidR="00DB69EE" w:rsidRDefault="00DB69EE" w:rsidP="00DB69EE">
      <w:pPr>
        <w:pStyle w:val="ContentSubheading"/>
      </w:pPr>
      <w:r>
        <w:t>Recap</w:t>
      </w:r>
    </w:p>
    <w:p w14:paraId="1DE65B13" w14:textId="30810342" w:rsidR="00EB2A2F" w:rsidRDefault="00EB2A2F" w:rsidP="00EB2A2F">
      <w:pPr>
        <w:pStyle w:val="Body"/>
      </w:pPr>
      <w:r w:rsidRPr="00281072">
        <w:t>Units of measure provide a standar</w:t>
      </w:r>
      <w:r>
        <w:t>dized</w:t>
      </w:r>
      <w:r w:rsidRPr="00281072">
        <w:t xml:space="preserve"> </w:t>
      </w:r>
      <w:r>
        <w:t>base</w:t>
      </w:r>
      <w:r w:rsidRPr="00281072">
        <w:t xml:space="preserve"> to </w:t>
      </w:r>
      <w:r>
        <w:t xml:space="preserve">determine the inventory value of your </w:t>
      </w:r>
      <w:r w:rsidRPr="00281072">
        <w:t xml:space="preserve">products. </w:t>
      </w:r>
    </w:p>
    <w:p w14:paraId="316E2BD5" w14:textId="6066BF9C" w:rsidR="00EB2A2F" w:rsidRDefault="00EB2A2F" w:rsidP="00EB2A2F">
      <w:pPr>
        <w:pStyle w:val="Body"/>
      </w:pPr>
      <w:r>
        <w:t xml:space="preserve">In this course, we added, edited, and deleted units of measure. </w:t>
      </w:r>
    </w:p>
    <w:p w14:paraId="61A2D47A" w14:textId="5626B46F" w:rsidR="00DB69EE" w:rsidRPr="000F7082" w:rsidRDefault="00EB2A2F" w:rsidP="00EB2A2F">
      <w:pPr>
        <w:pStyle w:val="Body"/>
      </w:pPr>
      <w:r>
        <w:t xml:space="preserve">We also reviewed how they are used in Product setup to identify the relationship between ‘how the item is </w:t>
      </w:r>
      <w:r w:rsidRPr="00EE0929">
        <w:rPr>
          <w:i/>
          <w:iCs/>
        </w:rPr>
        <w:t>sold’</w:t>
      </w:r>
      <w:r>
        <w:t xml:space="preserve"> and how the item is purchased from your suppliers. </w:t>
      </w:r>
    </w:p>
    <w:p w14:paraId="00C0EC2B" w14:textId="77777777" w:rsidR="00DB69EE" w:rsidRPr="000F7082" w:rsidRDefault="00DB69EE" w:rsidP="00EB2A2F">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5D00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2873" w14:textId="77777777" w:rsidR="00F11C0D" w:rsidRDefault="00F11C0D" w:rsidP="001B1F68">
      <w:pPr>
        <w:spacing w:line="240" w:lineRule="auto"/>
      </w:pPr>
      <w:r>
        <w:separator/>
      </w:r>
    </w:p>
    <w:p w14:paraId="7420BDFC" w14:textId="77777777" w:rsidR="00F11C0D" w:rsidRDefault="00F11C0D"/>
    <w:p w14:paraId="27255034" w14:textId="77777777" w:rsidR="00F11C0D" w:rsidRDefault="00F11C0D" w:rsidP="00A13D7A"/>
  </w:endnote>
  <w:endnote w:type="continuationSeparator" w:id="0">
    <w:p w14:paraId="77FAD705" w14:textId="77777777" w:rsidR="00F11C0D" w:rsidRDefault="00F11C0D" w:rsidP="001B1F68">
      <w:pPr>
        <w:spacing w:line="240" w:lineRule="auto"/>
      </w:pPr>
      <w:r>
        <w:continuationSeparator/>
      </w:r>
    </w:p>
    <w:p w14:paraId="6D17D1E0" w14:textId="77777777" w:rsidR="00F11C0D" w:rsidRDefault="00F11C0D"/>
    <w:p w14:paraId="45DB7057" w14:textId="77777777" w:rsidR="00F11C0D" w:rsidRDefault="00F11C0D"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00"/>
    <w:family w:val="auto"/>
    <w:pitch w:val="variable"/>
    <w:sig w:usb0="20000807" w:usb1="00000000"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E38B0"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8EBB8" id="_x0000_t32" coordsize="21600,21600" o:spt="32" o:oned="t" path="m,l21600,21600e" filled="f">
              <v:path arrowok="t" fillok="f" o:connecttype="none"/>
              <o:lock v:ext="edit" shapetype="t"/>
            </v:shapetype>
            <v:shape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" strokecolor="#90d2b5" strokeweight="4.5pt">
              <w10:wrap anchory="page"/>
              <w10:anchorlock/>
            </v:shape>
          </w:pict>
        </mc:Fallback>
      </mc:AlternateContent>
    </w:r>
  </w:p>
  <w:p w14:paraId="794FAFBD" w14:textId="3BFD4763"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EB2A2F">
      <w:rPr>
        <w:rFonts w:asciiTheme="minorHAnsi" w:hAnsiTheme="minorHAnsi" w:cstheme="minorHAnsi"/>
        <w:noProof/>
      </w:rPr>
      <w:t>January 11, 2022</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58EE"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33B23A"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3158" w14:textId="77777777" w:rsidR="00F11C0D" w:rsidRDefault="00F11C0D" w:rsidP="001B1F68">
      <w:pPr>
        <w:spacing w:line="240" w:lineRule="auto"/>
      </w:pPr>
      <w:r>
        <w:separator/>
      </w:r>
    </w:p>
    <w:p w14:paraId="1CF4E4BF" w14:textId="77777777" w:rsidR="00F11C0D" w:rsidRDefault="00F11C0D"/>
    <w:p w14:paraId="79F83CD0" w14:textId="77777777" w:rsidR="00F11C0D" w:rsidRDefault="00F11C0D" w:rsidP="00A13D7A"/>
  </w:footnote>
  <w:footnote w:type="continuationSeparator" w:id="0">
    <w:p w14:paraId="54D66B6F" w14:textId="77777777" w:rsidR="00F11C0D" w:rsidRDefault="00F11C0D" w:rsidP="001B1F68">
      <w:pPr>
        <w:spacing w:line="240" w:lineRule="auto"/>
      </w:pPr>
      <w:r>
        <w:continuationSeparator/>
      </w:r>
    </w:p>
    <w:p w14:paraId="40E45133" w14:textId="77777777" w:rsidR="00F11C0D" w:rsidRDefault="00F11C0D"/>
    <w:p w14:paraId="120BDD22" w14:textId="77777777" w:rsidR="00F11C0D" w:rsidRDefault="00F11C0D"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8ABBD6"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8CAB83"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18"/>
  </w:num>
  <w:num w:numId="4">
    <w:abstractNumId w:val="13"/>
  </w:num>
  <w:num w:numId="5">
    <w:abstractNumId w:val="16"/>
  </w:num>
  <w:num w:numId="6">
    <w:abstractNumId w:val="17"/>
  </w:num>
  <w:num w:numId="7">
    <w:abstractNumId w:val="11"/>
  </w:num>
  <w:num w:numId="8">
    <w:abstractNumId w:val="18"/>
    <w:lvlOverride w:ilvl="0">
      <w:startOverride w:val="1"/>
    </w:lvlOverride>
  </w:num>
  <w:num w:numId="9">
    <w:abstractNumId w:val="18"/>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lvlOverride w:ilvl="0">
      <w:startOverride w:val="1"/>
    </w:lvlOverride>
  </w:num>
  <w:num w:numId="21">
    <w:abstractNumId w:val="12"/>
  </w:num>
  <w:num w:numId="22">
    <w:abstractNumId w:val="10"/>
  </w:num>
  <w:num w:numId="23">
    <w:abstractNumId w:val="14"/>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2NDc3MDY1tbQwMzJQ0lEKTi0uzszPAykwrAUAml95oSwAAAA="/>
  </w:docVars>
  <w:rsids>
    <w:rsidRoot w:val="00262B5E"/>
    <w:rsid w:val="00000147"/>
    <w:rsid w:val="0000467E"/>
    <w:rsid w:val="000070C8"/>
    <w:rsid w:val="000103E5"/>
    <w:rsid w:val="000127FA"/>
    <w:rsid w:val="000135EE"/>
    <w:rsid w:val="00015477"/>
    <w:rsid w:val="0001654A"/>
    <w:rsid w:val="000167A4"/>
    <w:rsid w:val="00024538"/>
    <w:rsid w:val="00024F50"/>
    <w:rsid w:val="000316C7"/>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67FB"/>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A58F2"/>
    <w:rsid w:val="004B40B3"/>
    <w:rsid w:val="004B4493"/>
    <w:rsid w:val="004D716A"/>
    <w:rsid w:val="004E63E7"/>
    <w:rsid w:val="004F1B89"/>
    <w:rsid w:val="00506239"/>
    <w:rsid w:val="005074B6"/>
    <w:rsid w:val="00507DB4"/>
    <w:rsid w:val="0051562D"/>
    <w:rsid w:val="00521B8C"/>
    <w:rsid w:val="00525835"/>
    <w:rsid w:val="00537E3F"/>
    <w:rsid w:val="00556A12"/>
    <w:rsid w:val="0055764D"/>
    <w:rsid w:val="00557967"/>
    <w:rsid w:val="00557BF5"/>
    <w:rsid w:val="005603F1"/>
    <w:rsid w:val="005637BB"/>
    <w:rsid w:val="00566559"/>
    <w:rsid w:val="0057099E"/>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E34DC"/>
    <w:rsid w:val="005E4D0D"/>
    <w:rsid w:val="005F62C0"/>
    <w:rsid w:val="005F72DC"/>
    <w:rsid w:val="00603F9C"/>
    <w:rsid w:val="0062734C"/>
    <w:rsid w:val="006348B6"/>
    <w:rsid w:val="00636CE1"/>
    <w:rsid w:val="006378E6"/>
    <w:rsid w:val="006437FF"/>
    <w:rsid w:val="00643B3C"/>
    <w:rsid w:val="00656C37"/>
    <w:rsid w:val="00661DC1"/>
    <w:rsid w:val="006676D6"/>
    <w:rsid w:val="006676F9"/>
    <w:rsid w:val="00667E72"/>
    <w:rsid w:val="006711CE"/>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750C"/>
    <w:rsid w:val="006D7E4F"/>
    <w:rsid w:val="006E3A90"/>
    <w:rsid w:val="006E4B3C"/>
    <w:rsid w:val="006F02DC"/>
    <w:rsid w:val="00702775"/>
    <w:rsid w:val="00705B53"/>
    <w:rsid w:val="007061A1"/>
    <w:rsid w:val="0070789B"/>
    <w:rsid w:val="00707C5A"/>
    <w:rsid w:val="007101DE"/>
    <w:rsid w:val="00722F0B"/>
    <w:rsid w:val="00725920"/>
    <w:rsid w:val="00733DFE"/>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7574A"/>
    <w:rsid w:val="00881A1D"/>
    <w:rsid w:val="00881F91"/>
    <w:rsid w:val="00884694"/>
    <w:rsid w:val="0089011F"/>
    <w:rsid w:val="008947BC"/>
    <w:rsid w:val="008967A4"/>
    <w:rsid w:val="00897A36"/>
    <w:rsid w:val="008A1976"/>
    <w:rsid w:val="008A62ED"/>
    <w:rsid w:val="008B301A"/>
    <w:rsid w:val="008C3C04"/>
    <w:rsid w:val="008D163B"/>
    <w:rsid w:val="008D1F16"/>
    <w:rsid w:val="008D3839"/>
    <w:rsid w:val="008D6F07"/>
    <w:rsid w:val="008E0A81"/>
    <w:rsid w:val="008E16EF"/>
    <w:rsid w:val="008E634B"/>
    <w:rsid w:val="008F4EF5"/>
    <w:rsid w:val="008F7493"/>
    <w:rsid w:val="00900465"/>
    <w:rsid w:val="00907A64"/>
    <w:rsid w:val="00916C9A"/>
    <w:rsid w:val="009265E4"/>
    <w:rsid w:val="00941B4F"/>
    <w:rsid w:val="00943A16"/>
    <w:rsid w:val="00971EDC"/>
    <w:rsid w:val="0097211E"/>
    <w:rsid w:val="00974A2C"/>
    <w:rsid w:val="00977505"/>
    <w:rsid w:val="0098046D"/>
    <w:rsid w:val="00981167"/>
    <w:rsid w:val="009812C5"/>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A000BE"/>
    <w:rsid w:val="00A10FD8"/>
    <w:rsid w:val="00A13D7A"/>
    <w:rsid w:val="00A158CB"/>
    <w:rsid w:val="00A315FD"/>
    <w:rsid w:val="00A32D8A"/>
    <w:rsid w:val="00A33480"/>
    <w:rsid w:val="00A335AE"/>
    <w:rsid w:val="00A35485"/>
    <w:rsid w:val="00A43580"/>
    <w:rsid w:val="00A55B91"/>
    <w:rsid w:val="00A61C35"/>
    <w:rsid w:val="00A626EB"/>
    <w:rsid w:val="00A66A2B"/>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9AB"/>
    <w:rsid w:val="00B86489"/>
    <w:rsid w:val="00B90185"/>
    <w:rsid w:val="00B91242"/>
    <w:rsid w:val="00BA1F4B"/>
    <w:rsid w:val="00BA2EA2"/>
    <w:rsid w:val="00BA595E"/>
    <w:rsid w:val="00BA6F97"/>
    <w:rsid w:val="00BB107E"/>
    <w:rsid w:val="00BB46C1"/>
    <w:rsid w:val="00BB7DF8"/>
    <w:rsid w:val="00BC0B28"/>
    <w:rsid w:val="00BC7BD6"/>
    <w:rsid w:val="00BD0E79"/>
    <w:rsid w:val="00BD22F3"/>
    <w:rsid w:val="00BD5921"/>
    <w:rsid w:val="00BD6C0E"/>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2936"/>
    <w:rsid w:val="00CB3D26"/>
    <w:rsid w:val="00CB6011"/>
    <w:rsid w:val="00CC0FED"/>
    <w:rsid w:val="00CC2582"/>
    <w:rsid w:val="00CC6B5C"/>
    <w:rsid w:val="00CC795A"/>
    <w:rsid w:val="00CD4185"/>
    <w:rsid w:val="00CD481C"/>
    <w:rsid w:val="00CD4C40"/>
    <w:rsid w:val="00CD5008"/>
    <w:rsid w:val="00CD543E"/>
    <w:rsid w:val="00CE0C11"/>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753"/>
    <w:rsid w:val="00D61185"/>
    <w:rsid w:val="00D748FE"/>
    <w:rsid w:val="00D77EC6"/>
    <w:rsid w:val="00D81B9B"/>
    <w:rsid w:val="00D91CF3"/>
    <w:rsid w:val="00D95E0A"/>
    <w:rsid w:val="00DA2C95"/>
    <w:rsid w:val="00DB69EE"/>
    <w:rsid w:val="00DD4C38"/>
    <w:rsid w:val="00DD5CE4"/>
    <w:rsid w:val="00DD7EA7"/>
    <w:rsid w:val="00DE090A"/>
    <w:rsid w:val="00DE1F4C"/>
    <w:rsid w:val="00DF1B35"/>
    <w:rsid w:val="00DF3A13"/>
    <w:rsid w:val="00DF4787"/>
    <w:rsid w:val="00E0050D"/>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B001B"/>
    <w:rsid w:val="00EB2A2F"/>
    <w:rsid w:val="00EB5722"/>
    <w:rsid w:val="00EB6279"/>
    <w:rsid w:val="00EB6366"/>
    <w:rsid w:val="00ED0D2B"/>
    <w:rsid w:val="00EE443E"/>
    <w:rsid w:val="00EF0CB8"/>
    <w:rsid w:val="00EF4DA3"/>
    <w:rsid w:val="00F0038D"/>
    <w:rsid w:val="00F02DAF"/>
    <w:rsid w:val="00F0729C"/>
    <w:rsid w:val="00F11C0D"/>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table" w:styleId="TableGrid">
    <w:name w:val="Table Grid"/>
    <w:basedOn w:val="TableNormal"/>
    <w:uiPriority w:val="39"/>
    <w:rsid w:val="00EB2A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3.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4.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Epicor-Generic-Word-Template-0116 (2)</Template>
  <TotalTime>13</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Epicor Generic Word Template</vt:lpstr>
    </vt:vector>
  </TitlesOfParts>
  <Company>Epicor Software Corporation</Company>
  <LinksUpToDate>false</LinksUpToDate>
  <CharactersWithSpaces>3863</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Transcript</dc:title>
  <dc:creator>Digital Content Development Team</dc:creator>
  <cp:lastModifiedBy>Meghana C</cp:lastModifiedBy>
  <cp:revision>12</cp:revision>
  <cp:lastPrinted>2017-02-08T15:20:00Z</cp:lastPrinted>
  <dcterms:created xsi:type="dcterms:W3CDTF">2021-01-07T20:45:00Z</dcterms:created>
  <dcterms:modified xsi:type="dcterms:W3CDTF">2022-01-11T18:08:00Z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