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49A" w:rsidRPr="009F349A" w:rsidRDefault="009F349A" w:rsidP="009F349A">
      <w:pPr>
        <w:rPr>
          <w:sz w:val="28"/>
          <w:szCs w:val="28"/>
        </w:rPr>
      </w:pPr>
      <w:r w:rsidRPr="009F349A">
        <w:rPr>
          <w:sz w:val="28"/>
          <w:szCs w:val="28"/>
        </w:rPr>
        <w:t>Part of your True Value Rewards program may include the download of a promotional file that will place certain items on sale.  The purchase of these items can offer your Rewards customers immediate savings or valuable points toward future purchases.</w:t>
      </w:r>
    </w:p>
    <w:p w:rsidR="009F349A" w:rsidRPr="009F349A" w:rsidRDefault="009F349A" w:rsidP="009F349A">
      <w:pPr>
        <w:rPr>
          <w:sz w:val="28"/>
          <w:szCs w:val="28"/>
        </w:rPr>
      </w:pPr>
      <w:r w:rsidRPr="009F349A">
        <w:rPr>
          <w:sz w:val="28"/>
          <w:szCs w:val="28"/>
        </w:rPr>
        <w:t xml:space="preserve">In this lesson we will discuss how to receive a promotion file and view the data in Eagle. We will also take a look at adding or deleting </w:t>
      </w:r>
      <w:proofErr w:type="spellStart"/>
      <w:r w:rsidRPr="009F349A">
        <w:rPr>
          <w:sz w:val="28"/>
          <w:szCs w:val="28"/>
        </w:rPr>
        <w:t>skus</w:t>
      </w:r>
      <w:proofErr w:type="spellEnd"/>
      <w:r w:rsidRPr="009F349A">
        <w:rPr>
          <w:sz w:val="28"/>
          <w:szCs w:val="28"/>
        </w:rPr>
        <w:t xml:space="preserve"> within this same file. Let’s get started. </w:t>
      </w:r>
    </w:p>
    <w:p w:rsidR="009F349A" w:rsidRPr="009F349A" w:rsidRDefault="009F349A" w:rsidP="009F349A">
      <w:pPr>
        <w:rPr>
          <w:sz w:val="28"/>
          <w:szCs w:val="28"/>
        </w:rPr>
      </w:pPr>
      <w:r w:rsidRPr="009F349A">
        <w:rPr>
          <w:sz w:val="28"/>
          <w:szCs w:val="28"/>
        </w:rPr>
        <w:t xml:space="preserve">Promotional files are typically picked up in your True Value telecom queue. </w:t>
      </w:r>
    </w:p>
    <w:p w:rsidR="009F349A" w:rsidRPr="009F349A" w:rsidRDefault="009F349A" w:rsidP="009F349A">
      <w:pPr>
        <w:rPr>
          <w:sz w:val="28"/>
          <w:szCs w:val="28"/>
        </w:rPr>
      </w:pPr>
      <w:r w:rsidRPr="009F349A">
        <w:rPr>
          <w:sz w:val="28"/>
          <w:szCs w:val="28"/>
        </w:rPr>
        <w:t xml:space="preserve">If you need to manually pull a promotional file into your Eagle system you can type ‘EPM’ at the launch bar, or select it from the True Value Telecommunications Menu.  Select ‘Receive Promotion Pricing’. </w:t>
      </w:r>
    </w:p>
    <w:p w:rsidR="009F349A" w:rsidRPr="009F349A" w:rsidRDefault="009F349A" w:rsidP="009F349A">
      <w:pPr>
        <w:rPr>
          <w:sz w:val="28"/>
          <w:szCs w:val="28"/>
        </w:rPr>
      </w:pPr>
      <w:r w:rsidRPr="009F349A">
        <w:rPr>
          <w:sz w:val="28"/>
          <w:szCs w:val="28"/>
        </w:rPr>
        <w:t>For further assistance with this procedure be sure to review the Online Help document titled ‘Downloading TVR Promotions’.</w:t>
      </w:r>
    </w:p>
    <w:p w:rsidR="009F349A" w:rsidRPr="009F349A" w:rsidRDefault="009F349A" w:rsidP="009F349A">
      <w:pPr>
        <w:rPr>
          <w:sz w:val="28"/>
          <w:szCs w:val="28"/>
        </w:rPr>
      </w:pPr>
      <w:r w:rsidRPr="009F349A">
        <w:rPr>
          <w:sz w:val="28"/>
          <w:szCs w:val="28"/>
        </w:rPr>
        <w:t xml:space="preserve">You can obtain a ‘Promotion Pricing Report’ by typing ‘REPM’ at the launch bar. </w:t>
      </w:r>
    </w:p>
    <w:p w:rsidR="009F349A" w:rsidRPr="009F349A" w:rsidRDefault="009F349A" w:rsidP="009F349A">
      <w:pPr>
        <w:rPr>
          <w:sz w:val="28"/>
          <w:szCs w:val="28"/>
        </w:rPr>
      </w:pPr>
      <w:r w:rsidRPr="009F349A">
        <w:rPr>
          <w:sz w:val="28"/>
          <w:szCs w:val="28"/>
        </w:rPr>
        <w:t xml:space="preserve">On the Options page, click the drop down box for ‘Event Types to Select From’ and choose ‘TVR </w:t>
      </w:r>
      <w:proofErr w:type="gramStart"/>
      <w:r w:rsidRPr="009F349A">
        <w:rPr>
          <w:sz w:val="28"/>
          <w:szCs w:val="28"/>
        </w:rPr>
        <w:t>Only</w:t>
      </w:r>
      <w:proofErr w:type="gramEnd"/>
      <w:r w:rsidRPr="009F349A">
        <w:rPr>
          <w:sz w:val="28"/>
          <w:szCs w:val="28"/>
        </w:rPr>
        <w:t>’.</w:t>
      </w:r>
    </w:p>
    <w:p w:rsidR="009F349A" w:rsidRPr="009F349A" w:rsidRDefault="009F349A" w:rsidP="009F349A">
      <w:pPr>
        <w:rPr>
          <w:sz w:val="28"/>
          <w:szCs w:val="28"/>
        </w:rPr>
      </w:pPr>
      <w:r w:rsidRPr="009F349A">
        <w:rPr>
          <w:sz w:val="28"/>
          <w:szCs w:val="28"/>
        </w:rPr>
        <w:t>Then, enter your store number, [pause] True Value vendor code, [pause] and chose the related ‘Event and Sequence’ number on the ‘From/</w:t>
      </w:r>
      <w:proofErr w:type="gramStart"/>
      <w:r w:rsidRPr="009F349A">
        <w:rPr>
          <w:sz w:val="28"/>
          <w:szCs w:val="28"/>
        </w:rPr>
        <w:t>To</w:t>
      </w:r>
      <w:proofErr w:type="gramEnd"/>
      <w:r w:rsidRPr="009F349A">
        <w:rPr>
          <w:sz w:val="28"/>
          <w:szCs w:val="28"/>
        </w:rPr>
        <w:t xml:space="preserve">’ setup page.  </w:t>
      </w:r>
    </w:p>
    <w:p w:rsidR="009F349A" w:rsidRPr="009F349A" w:rsidRDefault="009F349A" w:rsidP="009F349A">
      <w:pPr>
        <w:rPr>
          <w:sz w:val="28"/>
          <w:szCs w:val="28"/>
        </w:rPr>
      </w:pPr>
      <w:r w:rsidRPr="009F349A">
        <w:rPr>
          <w:sz w:val="28"/>
          <w:szCs w:val="28"/>
        </w:rPr>
        <w:t xml:space="preserve">Promotion files can be viewed in MIP or Modify Item Promotions. </w:t>
      </w:r>
    </w:p>
    <w:p w:rsidR="009F349A" w:rsidRPr="009F349A" w:rsidRDefault="009F349A" w:rsidP="009F349A">
      <w:pPr>
        <w:rPr>
          <w:sz w:val="28"/>
          <w:szCs w:val="28"/>
        </w:rPr>
      </w:pPr>
      <w:proofErr w:type="gramStart"/>
      <w:r w:rsidRPr="009F349A">
        <w:rPr>
          <w:sz w:val="28"/>
          <w:szCs w:val="28"/>
        </w:rPr>
        <w:t>Type MIP at the launch bar.</w:t>
      </w:r>
      <w:proofErr w:type="gramEnd"/>
      <w:r w:rsidRPr="009F349A">
        <w:rPr>
          <w:sz w:val="28"/>
          <w:szCs w:val="28"/>
        </w:rPr>
        <w:t xml:space="preserve"> </w:t>
      </w:r>
    </w:p>
    <w:p w:rsidR="009F349A" w:rsidRPr="009F349A" w:rsidRDefault="009F349A" w:rsidP="009F349A">
      <w:pPr>
        <w:rPr>
          <w:sz w:val="28"/>
          <w:szCs w:val="28"/>
        </w:rPr>
      </w:pPr>
      <w:r w:rsidRPr="009F349A">
        <w:rPr>
          <w:sz w:val="28"/>
          <w:szCs w:val="28"/>
        </w:rPr>
        <w:t xml:space="preserve">Items that are part of a current promotion will have a ‘Type’ prefixed with the letters ‘TVR’. Click the drop down in the ‘Type’ field to scroll and select a Rewards Promotion. Press ‘Enter’ or click ‘Display’ to populate the grid. </w:t>
      </w:r>
    </w:p>
    <w:p w:rsidR="009F349A" w:rsidRPr="009F349A" w:rsidRDefault="009F349A" w:rsidP="009F349A">
      <w:pPr>
        <w:rPr>
          <w:sz w:val="28"/>
          <w:szCs w:val="28"/>
        </w:rPr>
      </w:pPr>
      <w:r w:rsidRPr="009F349A">
        <w:rPr>
          <w:sz w:val="28"/>
          <w:szCs w:val="28"/>
        </w:rPr>
        <w:t xml:space="preserve">You can </w:t>
      </w:r>
      <w:proofErr w:type="gramStart"/>
      <w:r w:rsidRPr="009F349A">
        <w:rPr>
          <w:sz w:val="28"/>
          <w:szCs w:val="28"/>
        </w:rPr>
        <w:t>Add</w:t>
      </w:r>
      <w:proofErr w:type="gramEnd"/>
      <w:r w:rsidRPr="009F349A">
        <w:rPr>
          <w:sz w:val="28"/>
          <w:szCs w:val="28"/>
        </w:rPr>
        <w:t xml:space="preserve"> and Delete individual items from a promotion by displaying it in ‘MIP’.</w:t>
      </w:r>
    </w:p>
    <w:p w:rsidR="009F349A" w:rsidRPr="009F349A" w:rsidRDefault="009F349A" w:rsidP="009F349A">
      <w:pPr>
        <w:rPr>
          <w:sz w:val="28"/>
          <w:szCs w:val="28"/>
        </w:rPr>
      </w:pPr>
      <w:r w:rsidRPr="009F349A">
        <w:rPr>
          <w:sz w:val="28"/>
          <w:szCs w:val="28"/>
        </w:rPr>
        <w:t xml:space="preserve">Add check boxes if they are not already displayed, [pause] and select which </w:t>
      </w:r>
      <w:proofErr w:type="spellStart"/>
      <w:r w:rsidRPr="009F349A">
        <w:rPr>
          <w:sz w:val="28"/>
          <w:szCs w:val="28"/>
        </w:rPr>
        <w:t>skus</w:t>
      </w:r>
      <w:proofErr w:type="spellEnd"/>
      <w:r w:rsidRPr="009F349A">
        <w:rPr>
          <w:sz w:val="28"/>
          <w:szCs w:val="28"/>
        </w:rPr>
        <w:t xml:space="preserve"> to remove from your TVR promotion. </w:t>
      </w:r>
    </w:p>
    <w:p w:rsidR="009F349A" w:rsidRPr="009F349A" w:rsidRDefault="009F349A" w:rsidP="009F349A">
      <w:pPr>
        <w:rPr>
          <w:sz w:val="28"/>
          <w:szCs w:val="28"/>
        </w:rPr>
      </w:pPr>
      <w:r w:rsidRPr="009F349A">
        <w:rPr>
          <w:sz w:val="28"/>
          <w:szCs w:val="28"/>
        </w:rPr>
        <w:lastRenderedPageBreak/>
        <w:t xml:space="preserve">Click ‘Delete’ to remove the selected items. </w:t>
      </w:r>
    </w:p>
    <w:p w:rsidR="009F349A" w:rsidRPr="009F349A" w:rsidRDefault="009F349A" w:rsidP="009F349A">
      <w:pPr>
        <w:rPr>
          <w:sz w:val="28"/>
          <w:szCs w:val="28"/>
        </w:rPr>
      </w:pPr>
      <w:r w:rsidRPr="009F349A">
        <w:rPr>
          <w:sz w:val="28"/>
          <w:szCs w:val="28"/>
        </w:rPr>
        <w:t xml:space="preserve">Adding items to your promotion is simple. Just click the ‘Add’ button and fill in the relevant fields of information. </w:t>
      </w:r>
    </w:p>
    <w:p w:rsidR="009F349A" w:rsidRPr="009F349A" w:rsidRDefault="009F349A" w:rsidP="009F349A">
      <w:pPr>
        <w:rPr>
          <w:sz w:val="28"/>
          <w:szCs w:val="28"/>
        </w:rPr>
      </w:pPr>
      <w:r w:rsidRPr="009F349A">
        <w:rPr>
          <w:sz w:val="28"/>
          <w:szCs w:val="28"/>
        </w:rPr>
        <w:t xml:space="preserve">Click ‘OK’ to save your work. </w:t>
      </w:r>
    </w:p>
    <w:p w:rsidR="009F349A" w:rsidRPr="009F349A" w:rsidRDefault="009F349A" w:rsidP="009F349A">
      <w:pPr>
        <w:rPr>
          <w:sz w:val="28"/>
          <w:szCs w:val="28"/>
        </w:rPr>
      </w:pPr>
      <w:r w:rsidRPr="009F349A">
        <w:rPr>
          <w:sz w:val="28"/>
          <w:szCs w:val="28"/>
        </w:rPr>
        <w:t xml:space="preserve">System promotions can help market your loyalty program by offering additional incentives for customers to stop by and shop these special offers.  </w:t>
      </w:r>
    </w:p>
    <w:p w:rsidR="009F349A" w:rsidRPr="009F349A" w:rsidRDefault="009F349A" w:rsidP="009F349A">
      <w:pPr>
        <w:rPr>
          <w:sz w:val="28"/>
          <w:szCs w:val="28"/>
        </w:rPr>
      </w:pPr>
      <w:r w:rsidRPr="009F349A">
        <w:rPr>
          <w:sz w:val="28"/>
          <w:szCs w:val="28"/>
        </w:rPr>
        <w:t xml:space="preserve">Working with True Value to identify these sale items in the Eagle system helps ensure that you are getting the biggest return when marketing your Rewards Program. </w:t>
      </w:r>
    </w:p>
    <w:p w:rsidR="0075556C" w:rsidRPr="009F349A" w:rsidRDefault="009F349A" w:rsidP="009F349A">
      <w:pPr>
        <w:rPr>
          <w:sz w:val="28"/>
          <w:szCs w:val="28"/>
        </w:rPr>
      </w:pPr>
      <w:bookmarkStart w:id="0" w:name="_GoBack"/>
      <w:bookmarkEnd w:id="0"/>
      <w:r w:rsidRPr="009F349A">
        <w:rPr>
          <w:sz w:val="28"/>
          <w:szCs w:val="28"/>
        </w:rPr>
        <w:t>If you need any further training on the use of Promotions, be sure to view the Training on Demand classes listed under the ‘Inventory’ section referring to ‘Promotions’.</w:t>
      </w:r>
    </w:p>
    <w:sectPr w:rsidR="0075556C" w:rsidRPr="009F349A" w:rsidSect="00F428F8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AA0" w:rsidRDefault="00331AA0" w:rsidP="00393A0E">
      <w:pPr>
        <w:spacing w:after="0" w:line="240" w:lineRule="auto"/>
      </w:pPr>
      <w:r>
        <w:separator/>
      </w:r>
    </w:p>
  </w:endnote>
  <w:endnote w:type="continuationSeparator" w:id="0">
    <w:p w:rsidR="00331AA0" w:rsidRDefault="00331AA0" w:rsidP="00393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0E" w:rsidRDefault="00393A0E">
    <w:pPr>
      <w:pStyle w:val="Footer"/>
    </w:pPr>
    <w:r>
      <w:rPr>
        <w:noProof/>
      </w:rPr>
      <w:drawing>
        <wp:inline distT="0" distB="0" distL="0" distR="0" wp14:anchorId="75A93404" wp14:editId="773D7C9A">
          <wp:extent cx="6848856" cy="91440"/>
          <wp:effectExtent l="0" t="0" r="9525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blue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71464"/>
                  <a:stretch/>
                </pic:blipFill>
                <pic:spPr bwMode="auto">
                  <a:xfrm>
                    <a:off x="0" y="0"/>
                    <a:ext cx="6848856" cy="91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AA0" w:rsidRDefault="00331AA0" w:rsidP="00393A0E">
      <w:pPr>
        <w:spacing w:after="0" w:line="240" w:lineRule="auto"/>
      </w:pPr>
      <w:r>
        <w:separator/>
      </w:r>
    </w:p>
  </w:footnote>
  <w:footnote w:type="continuationSeparator" w:id="0">
    <w:p w:rsidR="00331AA0" w:rsidRDefault="00331AA0" w:rsidP="00393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0E" w:rsidRDefault="00393A0E">
    <w:pPr>
      <w:pStyle w:val="Header"/>
    </w:pPr>
    <w:r>
      <w:rPr>
        <w:noProof/>
      </w:rPr>
      <w:drawing>
        <wp:inline distT="0" distB="0" distL="0" distR="0" wp14:anchorId="4130069C" wp14:editId="6A7A6CB4">
          <wp:extent cx="6848856" cy="149047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73"/>
                  <a:stretch/>
                </pic:blipFill>
                <pic:spPr bwMode="auto">
                  <a:xfrm>
                    <a:off x="0" y="0"/>
                    <a:ext cx="6848856" cy="14904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A0E"/>
    <w:rsid w:val="00264B00"/>
    <w:rsid w:val="00331AA0"/>
    <w:rsid w:val="00393A0E"/>
    <w:rsid w:val="00480BD6"/>
    <w:rsid w:val="006148E2"/>
    <w:rsid w:val="006F3D08"/>
    <w:rsid w:val="0075556C"/>
    <w:rsid w:val="00883606"/>
    <w:rsid w:val="009240D1"/>
    <w:rsid w:val="009A185E"/>
    <w:rsid w:val="009F349A"/>
    <w:rsid w:val="00B6267C"/>
    <w:rsid w:val="00CA48E2"/>
    <w:rsid w:val="00F428F8"/>
    <w:rsid w:val="00F7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A0E"/>
  </w:style>
  <w:style w:type="paragraph" w:styleId="Footer">
    <w:name w:val="footer"/>
    <w:basedOn w:val="Normal"/>
    <w:link w:val="Foot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A0E"/>
  </w:style>
  <w:style w:type="paragraph" w:styleId="BalloonText">
    <w:name w:val="Balloon Text"/>
    <w:basedOn w:val="Normal"/>
    <w:link w:val="BalloonTextChar"/>
    <w:uiPriority w:val="99"/>
    <w:semiHidden/>
    <w:unhideWhenUsed/>
    <w:rsid w:val="0039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A0E"/>
  </w:style>
  <w:style w:type="paragraph" w:styleId="Footer">
    <w:name w:val="footer"/>
    <w:basedOn w:val="Normal"/>
    <w:link w:val="Foot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A0E"/>
  </w:style>
  <w:style w:type="paragraph" w:styleId="BalloonText">
    <w:name w:val="Balloon Text"/>
    <w:basedOn w:val="Normal"/>
    <w:link w:val="BalloonTextChar"/>
    <w:uiPriority w:val="99"/>
    <w:semiHidden/>
    <w:unhideWhenUsed/>
    <w:rsid w:val="0039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Activant Solutions</Company>
  <LinksUpToDate>false</LinksUpToDate>
  <CharactersWithSpaces>2376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Epicor</dc:creator>
  <cp:lastModifiedBy>Windows User</cp:lastModifiedBy>
  <cp:revision>2</cp:revision>
  <dcterms:created xsi:type="dcterms:W3CDTF">2015-05-22T14:12:00Z</dcterms:created>
  <dcterms:modified xsi:type="dcterms:W3CDTF">2015-05-22T14:12:00Z</dcterms:modified>
</cp:coreProperties>
</file>